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DC" w:rsidRPr="00EE6210" w:rsidRDefault="00C65DDC" w:rsidP="00C65DDC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017DC3" w:rsidRPr="00EE6210" w:rsidRDefault="00017DC3" w:rsidP="00017DC3">
      <w:pPr>
        <w:jc w:val="center"/>
        <w:rPr>
          <w:rFonts w:ascii="Calibri" w:hAnsi="Calibri" w:cs="Calibri"/>
          <w:b/>
          <w:color w:val="0000FF"/>
          <w:sz w:val="28"/>
          <w:szCs w:val="22"/>
          <w:lang w:val="ro-RO"/>
        </w:rPr>
      </w:pPr>
      <w:r>
        <w:rPr>
          <w:rFonts w:ascii="Calibri" w:hAnsi="Calibri" w:cs="Calibri"/>
          <w:b/>
          <w:color w:val="0000FF"/>
          <w:sz w:val="28"/>
          <w:szCs w:val="22"/>
          <w:lang w:val="ro-RO"/>
        </w:rPr>
        <w:t>Anexa 16</w:t>
      </w:r>
      <w:r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 – </w:t>
      </w:r>
      <w:r w:rsidRPr="0029445F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Model Declaratie </w:t>
      </w:r>
      <w:r w:rsidRPr="00ED4AA8">
        <w:rPr>
          <w:rFonts w:ascii="Calibri" w:hAnsi="Calibri" w:cs="Calibri"/>
          <w:b/>
          <w:color w:val="0000FF"/>
          <w:sz w:val="28"/>
          <w:szCs w:val="22"/>
          <w:lang w:val="ro-RO"/>
        </w:rPr>
        <w:t>privind înregistrarea proiectului în cadrul altei măsuri din PNDR</w:t>
      </w:r>
    </w:p>
    <w:p w:rsidR="00017DC3" w:rsidRPr="00D67366" w:rsidRDefault="00017DC3" w:rsidP="00017DC3">
      <w:pPr>
        <w:rPr>
          <w:rFonts w:asciiTheme="minorHAnsi" w:hAnsiTheme="minorHAnsi" w:cs="Calibri"/>
          <w:sz w:val="22"/>
          <w:szCs w:val="22"/>
          <w:lang w:val="ro-RO"/>
        </w:rPr>
      </w:pPr>
    </w:p>
    <w:p w:rsidR="00017DC3" w:rsidRPr="00017DC3" w:rsidRDefault="00017DC3" w:rsidP="00017DC3">
      <w:pPr>
        <w:tabs>
          <w:tab w:val="left" w:pos="6510"/>
        </w:tabs>
        <w:jc w:val="center"/>
        <w:rPr>
          <w:rFonts w:asciiTheme="majorHAnsi" w:hAnsiTheme="majorHAnsi" w:cs="Tahoma"/>
          <w:b/>
          <w:sz w:val="28"/>
          <w:szCs w:val="28"/>
          <w:lang w:val="ro-RO"/>
        </w:rPr>
      </w:pPr>
      <w:r w:rsidRPr="00017DC3">
        <w:rPr>
          <w:rFonts w:asciiTheme="majorHAnsi" w:hAnsiTheme="majorHAnsi" w:cs="Tahoma"/>
          <w:b/>
          <w:sz w:val="28"/>
          <w:szCs w:val="28"/>
          <w:lang w:val="ro-RO"/>
        </w:rPr>
        <w:t>Declaratie pe propria răspundere *</w:t>
      </w:r>
    </w:p>
    <w:p w:rsidR="00017DC3" w:rsidRPr="00017DC3" w:rsidRDefault="00017DC3" w:rsidP="00017DC3">
      <w:pPr>
        <w:tabs>
          <w:tab w:val="left" w:pos="6510"/>
        </w:tabs>
        <w:jc w:val="center"/>
        <w:rPr>
          <w:rFonts w:asciiTheme="majorHAnsi" w:hAnsiTheme="majorHAnsi" w:cs="Tahoma"/>
          <w:b/>
          <w:sz w:val="28"/>
          <w:szCs w:val="28"/>
          <w:lang w:val="ro-RO"/>
        </w:rPr>
      </w:pPr>
      <w:r w:rsidRPr="00017DC3">
        <w:rPr>
          <w:rFonts w:asciiTheme="majorHAnsi" w:hAnsiTheme="majorHAnsi" w:cs="Tahoma"/>
          <w:b/>
          <w:sz w:val="28"/>
          <w:szCs w:val="28"/>
          <w:lang w:val="ro-RO"/>
        </w:rPr>
        <w:t>privind înregistrarea proiectului în cadrul altei măsuri din PNDR</w:t>
      </w:r>
    </w:p>
    <w:p w:rsidR="00017DC3" w:rsidRPr="00E5562E" w:rsidRDefault="00017DC3" w:rsidP="00017DC3">
      <w:pPr>
        <w:jc w:val="both"/>
        <w:rPr>
          <w:rFonts w:asciiTheme="majorHAnsi" w:hAnsiTheme="majorHAnsi" w:cs="Tahoma"/>
          <w:lang w:val="ro-RO"/>
        </w:rPr>
      </w:pPr>
      <w:r w:rsidRPr="00E5562E">
        <w:rPr>
          <w:rFonts w:asciiTheme="majorHAnsi" w:hAnsiTheme="majorHAnsi" w:cs="Tahoma"/>
          <w:lang w:val="ro-RO"/>
        </w:rPr>
        <w:t xml:space="preserve">Subsemnatul.......................................................................(nume, prenume), domiciliat în………............................................., comuna/oraș…………………………….., judet ......................, posesor  al  CI/BI........, seria............ nr........................, cod numeric personal ......................................................., </w:t>
      </w:r>
      <w:r w:rsidRPr="00E5562E">
        <w:rPr>
          <w:rFonts w:asciiTheme="majorHAnsi" w:hAnsiTheme="majorHAnsi" w:cs="Tahoma"/>
          <w:color w:val="000000"/>
          <w:lang w:val="ro-RO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din cadrul </w:t>
      </w:r>
      <w:r w:rsidRPr="00337505">
        <w:rPr>
          <w:rFonts w:cstheme="minorHAnsi"/>
          <w:b/>
          <w:color w:val="000000"/>
          <w:lang w:val="it-IT"/>
        </w:rPr>
        <w:t>Asociaţiei GAL</w:t>
      </w:r>
      <w:r>
        <w:rPr>
          <w:rFonts w:cstheme="minorHAnsi"/>
          <w:b/>
          <w:color w:val="000000"/>
          <w:lang w:val="it-IT"/>
        </w:rPr>
        <w:t xml:space="preserve"> Tara Beiusului</w:t>
      </w:r>
      <w:r w:rsidRPr="00E5562E">
        <w:rPr>
          <w:rFonts w:asciiTheme="majorHAnsi" w:hAnsiTheme="majorHAnsi" w:cs="Tahoma"/>
          <w:lang w:val="ro-RO"/>
        </w:rPr>
        <w:t>, c</w:t>
      </w:r>
      <w:r w:rsidRPr="00E5562E">
        <w:rPr>
          <w:rFonts w:asciiTheme="majorHAnsi" w:hAnsiTheme="majorHAnsi" w:cs="Tahoma"/>
          <w:snapToGrid w:val="0"/>
          <w:lang w:val="ro-RO"/>
        </w:rPr>
        <w:t>unoscând dispoziţiile articolului 326 Cod penal cu privire la falsul în declaraţii, declar pe proprie răspundere, că:</w:t>
      </w:r>
    </w:p>
    <w:p w:rsidR="00017DC3" w:rsidRPr="00E5562E" w:rsidRDefault="00017DC3" w:rsidP="00017DC3">
      <w:pPr>
        <w:spacing w:line="360" w:lineRule="auto"/>
        <w:jc w:val="both"/>
        <w:rPr>
          <w:rFonts w:asciiTheme="majorHAnsi" w:hAnsiTheme="majorHAnsi" w:cs="Tahoma"/>
          <w:snapToGrid w:val="0"/>
          <w:lang w:val="ro-RO"/>
        </w:rPr>
      </w:pPr>
    </w:p>
    <w:p w:rsidR="00017DC3" w:rsidRPr="00E5562E" w:rsidRDefault="00017DC3" w:rsidP="00017DC3">
      <w:pPr>
        <w:tabs>
          <w:tab w:val="left" w:pos="891"/>
        </w:tabs>
        <w:spacing w:after="120"/>
        <w:jc w:val="both"/>
        <w:rPr>
          <w:rFonts w:asciiTheme="majorHAnsi" w:hAnsiTheme="majorHAnsi" w:cs="Tahoma"/>
          <w:snapToGrid w:val="0"/>
          <w:lang w:val="ro-RO"/>
        </w:rPr>
      </w:pPr>
      <w:sdt>
        <w:sdtPr>
          <w:rPr>
            <w:rFonts w:asciiTheme="majorHAnsi" w:hAnsiTheme="majorHAnsi" w:cs="Tahoma"/>
            <w:snapToGrid w:val="0"/>
            <w:lang w:val="ro-RO"/>
          </w:rPr>
          <w:id w:val="2100985945"/>
        </w:sdtPr>
        <w:sdtContent>
          <w:r w:rsidRPr="00E5562E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snapToGrid w:val="0"/>
          <w:lang w:val="ro-RO"/>
        </w:rPr>
        <w:tab/>
        <w:t xml:space="preserve">proiectul a mai fost depus </w:t>
      </w:r>
      <w:r w:rsidRPr="00ED4AA8">
        <w:rPr>
          <w:rFonts w:asciiTheme="majorHAnsi" w:hAnsiTheme="majorHAnsi" w:cs="Tahoma"/>
          <w:snapToGrid w:val="0"/>
          <w:lang w:val="ro-RO"/>
        </w:rPr>
        <w:t xml:space="preserve">și în cadrul altei măsuri </w:t>
      </w:r>
      <w:r w:rsidRPr="00E5562E">
        <w:rPr>
          <w:rFonts w:asciiTheme="majorHAnsi" w:hAnsiTheme="majorHAnsi" w:cs="Tahoma"/>
          <w:snapToGrid w:val="0"/>
          <w:lang w:val="ro-RO"/>
        </w:rPr>
        <w:t xml:space="preserve">din PNDR, dar statutul acestuia, fiind la data prezentei: </w:t>
      </w:r>
      <w:sdt>
        <w:sdtPr>
          <w:rPr>
            <w:rFonts w:asciiTheme="majorHAnsi" w:hAnsiTheme="majorHAnsi" w:cs="Tahoma"/>
            <w:snapToGrid w:val="0"/>
            <w:lang w:val="ro-RO"/>
          </w:rPr>
          <w:id w:val="765193576"/>
        </w:sdtPr>
        <w:sdtContent>
          <w:r w:rsidRPr="00ED4AA8">
            <w:rPr>
              <w:rFonts w:ascii="Segoe UI Symbol" w:hAnsi="Segoe UI Symbol" w:cs="Segoe UI Symbol"/>
              <w:snapToGrid w:val="0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snapToGrid w:val="0"/>
          <w:lang w:val="ro-RO"/>
        </w:rPr>
        <w:t>retras</w:t>
      </w:r>
      <w:sdt>
        <w:sdtPr>
          <w:rPr>
            <w:rFonts w:asciiTheme="majorHAnsi" w:hAnsiTheme="majorHAnsi" w:cs="Tahoma"/>
            <w:snapToGrid w:val="0"/>
            <w:lang w:val="ro-RO"/>
          </w:rPr>
          <w:id w:val="-1486389040"/>
        </w:sdtPr>
        <w:sdtContent>
          <w:r w:rsidRPr="00ED4AA8">
            <w:rPr>
              <w:rFonts w:ascii="Segoe UI Symbol" w:hAnsi="Segoe UI Symbol" w:cs="Segoe UI Symbol"/>
              <w:snapToGrid w:val="0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snapToGrid w:val="0"/>
          <w:lang w:val="ro-RO"/>
        </w:rPr>
        <w:t>neconform</w:t>
      </w:r>
      <w:sdt>
        <w:sdtPr>
          <w:rPr>
            <w:rFonts w:asciiTheme="majorHAnsi" w:hAnsiTheme="majorHAnsi" w:cs="Tahoma"/>
            <w:snapToGrid w:val="0"/>
            <w:lang w:val="ro-RO"/>
          </w:rPr>
          <w:id w:val="1693416071"/>
        </w:sdtPr>
        <w:sdtContent>
          <w:r w:rsidRPr="00ED4AA8">
            <w:rPr>
              <w:rFonts w:ascii="Segoe UI Symbol" w:hAnsi="Segoe UI Symbol" w:cs="Segoe UI Symbol"/>
              <w:snapToGrid w:val="0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snapToGrid w:val="0"/>
          <w:lang w:val="ro-RO"/>
        </w:rPr>
        <w:t>neeligibil;</w:t>
      </w:r>
    </w:p>
    <w:p w:rsidR="00017DC3" w:rsidRPr="00E5562E" w:rsidRDefault="00017DC3" w:rsidP="00017DC3">
      <w:pPr>
        <w:tabs>
          <w:tab w:val="left" w:pos="891"/>
        </w:tabs>
        <w:spacing w:after="120"/>
        <w:jc w:val="both"/>
        <w:rPr>
          <w:rFonts w:asciiTheme="majorHAnsi" w:hAnsiTheme="majorHAnsi" w:cs="Tahoma"/>
          <w:snapToGrid w:val="0"/>
          <w:lang w:val="ro-RO"/>
        </w:rPr>
      </w:pPr>
      <w:sdt>
        <w:sdtPr>
          <w:rPr>
            <w:rFonts w:asciiTheme="majorHAnsi" w:hAnsiTheme="majorHAnsi" w:cs="Tahoma"/>
            <w:snapToGrid w:val="0"/>
            <w:lang w:val="ro-RO"/>
          </w:rPr>
          <w:id w:val="-1119677995"/>
        </w:sdtPr>
        <w:sdtContent>
          <w:r w:rsidRPr="00E5562E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snapToGrid w:val="0"/>
          <w:lang w:val="ro-RO"/>
        </w:rPr>
        <w:tab/>
        <w:t>proiectul nu a mai fost depus în cadrul altei măsuri;</w:t>
      </w:r>
    </w:p>
    <w:p w:rsidR="00017DC3" w:rsidRPr="00E5562E" w:rsidRDefault="00017DC3" w:rsidP="00017DC3">
      <w:pPr>
        <w:tabs>
          <w:tab w:val="left" w:pos="891"/>
        </w:tabs>
        <w:jc w:val="both"/>
        <w:rPr>
          <w:rFonts w:asciiTheme="majorHAnsi" w:hAnsiTheme="majorHAnsi" w:cs="Tahoma"/>
          <w:noProof/>
          <w:lang w:val="ro-RO"/>
        </w:rPr>
      </w:pPr>
      <w:sdt>
        <w:sdtPr>
          <w:rPr>
            <w:rFonts w:asciiTheme="majorHAnsi" w:hAnsiTheme="majorHAnsi" w:cs="Tahoma"/>
            <w:snapToGrid w:val="0"/>
            <w:lang w:val="ro-RO"/>
          </w:rPr>
          <w:id w:val="292404982"/>
        </w:sdtPr>
        <w:sdtContent>
          <w:r w:rsidRPr="00E5562E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snapToGrid w:val="0"/>
          <w:lang w:val="ro-RO"/>
        </w:rPr>
        <w:tab/>
      </w:r>
      <w:r w:rsidRPr="00E5562E">
        <w:rPr>
          <w:rFonts w:asciiTheme="majorHAnsi" w:hAnsiTheme="majorHAnsi" w:cs="Tahoma"/>
          <w:noProof/>
          <w:lang w:val="ro-RO"/>
        </w:rPr>
        <w:t>proiectul a mai fost depus și în cadrul altei măsuri din PNDR, iar acesta se află în evaluare sau în așteptare.</w:t>
      </w:r>
    </w:p>
    <w:p w:rsidR="00017DC3" w:rsidRPr="00E5562E" w:rsidRDefault="00017DC3" w:rsidP="00017DC3">
      <w:pPr>
        <w:tabs>
          <w:tab w:val="left" w:pos="891"/>
        </w:tabs>
        <w:spacing w:line="360" w:lineRule="auto"/>
        <w:jc w:val="both"/>
        <w:rPr>
          <w:rFonts w:asciiTheme="majorHAnsi" w:hAnsiTheme="majorHAnsi" w:cs="Tahoma"/>
          <w:noProof/>
          <w:lang w:val="ro-RO"/>
        </w:rPr>
      </w:pPr>
    </w:p>
    <w:p w:rsidR="00017DC3" w:rsidRPr="00E5562E" w:rsidRDefault="00017DC3" w:rsidP="00017DC3">
      <w:pPr>
        <w:tabs>
          <w:tab w:val="left" w:pos="891"/>
        </w:tabs>
        <w:spacing w:line="360" w:lineRule="auto"/>
        <w:jc w:val="both"/>
        <w:rPr>
          <w:rFonts w:asciiTheme="majorHAnsi" w:hAnsiTheme="majorHAnsi" w:cs="Tahoma"/>
          <w:noProof/>
          <w:lang w:val="ro-RO"/>
        </w:rPr>
      </w:pPr>
      <w:r w:rsidRPr="00E5562E">
        <w:rPr>
          <w:rFonts w:asciiTheme="majorHAnsi" w:hAnsiTheme="majorHAnsi" w:cs="Tahoma"/>
          <w:lang w:val="ro-RO"/>
        </w:rPr>
        <w:t>Data</w:t>
      </w:r>
      <w:r w:rsidRPr="00E5562E">
        <w:rPr>
          <w:rFonts w:asciiTheme="majorHAnsi" w:hAnsiTheme="majorHAnsi" w:cs="Tahoma"/>
          <w:lang w:val="ro-RO"/>
        </w:rPr>
        <w:tab/>
        <w:t>…………………………</w:t>
      </w:r>
    </w:p>
    <w:p w:rsidR="00017DC3" w:rsidRPr="00E5562E" w:rsidRDefault="00017DC3" w:rsidP="00017DC3">
      <w:pPr>
        <w:tabs>
          <w:tab w:val="left" w:pos="891"/>
        </w:tabs>
        <w:spacing w:line="360" w:lineRule="auto"/>
        <w:rPr>
          <w:rFonts w:asciiTheme="majorHAnsi" w:hAnsiTheme="majorHAnsi" w:cs="Tahoma"/>
          <w:noProof/>
          <w:lang w:val="ro-RO"/>
        </w:rPr>
      </w:pPr>
      <w:r w:rsidRPr="00E5562E">
        <w:rPr>
          <w:rFonts w:asciiTheme="majorHAnsi" w:hAnsiTheme="majorHAnsi" w:cs="Tahoma"/>
          <w:noProof/>
          <w:lang w:val="ro-RO"/>
        </w:rPr>
        <w:t>Nume și prenume</w:t>
      </w:r>
      <w:r>
        <w:rPr>
          <w:rFonts w:asciiTheme="majorHAnsi" w:hAnsiTheme="majorHAnsi" w:cs="Tahoma"/>
          <w:noProof/>
          <w:lang w:val="ro-RO"/>
        </w:rPr>
        <w:t xml:space="preserve"> ...............</w:t>
      </w:r>
      <w:r>
        <w:rPr>
          <w:rFonts w:cstheme="minorHAnsi"/>
          <w:bCs/>
        </w:rPr>
        <w:t>……………………..</w:t>
      </w:r>
    </w:p>
    <w:p w:rsidR="00017DC3" w:rsidRDefault="00017DC3" w:rsidP="00017DC3">
      <w:pPr>
        <w:tabs>
          <w:tab w:val="left" w:pos="891"/>
        </w:tabs>
        <w:spacing w:line="360" w:lineRule="auto"/>
        <w:rPr>
          <w:rFonts w:asciiTheme="majorHAnsi" w:hAnsiTheme="majorHAnsi" w:cs="Tahoma"/>
          <w:noProof/>
          <w:lang w:val="ro-RO"/>
        </w:rPr>
      </w:pPr>
      <w:r>
        <w:rPr>
          <w:rFonts w:asciiTheme="majorHAnsi" w:hAnsiTheme="majorHAnsi" w:cs="Tahoma"/>
          <w:noProof/>
          <w:lang w:val="ro-RO"/>
        </w:rPr>
        <w:t>Functia .................................</w:t>
      </w:r>
    </w:p>
    <w:p w:rsidR="00017DC3" w:rsidRPr="00E5562E" w:rsidRDefault="00017DC3" w:rsidP="00017DC3">
      <w:pPr>
        <w:tabs>
          <w:tab w:val="left" w:pos="891"/>
        </w:tabs>
        <w:spacing w:line="360" w:lineRule="auto"/>
        <w:rPr>
          <w:rFonts w:asciiTheme="majorHAnsi" w:hAnsiTheme="majorHAnsi" w:cs="Tahoma"/>
          <w:snapToGrid w:val="0"/>
          <w:lang w:val="ro-RO"/>
        </w:rPr>
      </w:pPr>
      <w:r w:rsidRPr="00E5562E">
        <w:rPr>
          <w:rFonts w:asciiTheme="majorHAnsi" w:hAnsiTheme="majorHAnsi" w:cs="Tahoma"/>
          <w:noProof/>
          <w:lang w:val="ro-RO"/>
        </w:rPr>
        <w:t>Semnătura/ștampila reprezentant legal</w:t>
      </w:r>
      <w:r>
        <w:rPr>
          <w:rFonts w:cstheme="minorHAnsi"/>
          <w:bCs/>
        </w:rPr>
        <w:t>……………………..</w:t>
      </w:r>
    </w:p>
    <w:p w:rsidR="00017DC3" w:rsidRPr="00E5562E" w:rsidRDefault="00017DC3" w:rsidP="00017DC3">
      <w:pPr>
        <w:rPr>
          <w:rFonts w:asciiTheme="majorHAnsi" w:hAnsiTheme="majorHAnsi" w:cs="Tahoma"/>
          <w:color w:val="000000"/>
          <w:lang w:val="ro-RO"/>
        </w:rPr>
      </w:pPr>
      <w:r w:rsidRPr="00E5562E">
        <w:rPr>
          <w:rFonts w:asciiTheme="majorHAnsi" w:hAnsiTheme="majorHAnsi" w:cs="Tahoma"/>
          <w:lang w:val="ro-RO"/>
        </w:rPr>
        <w:tab/>
      </w:r>
      <w:r w:rsidRPr="00E5562E">
        <w:rPr>
          <w:rFonts w:asciiTheme="majorHAnsi" w:hAnsiTheme="majorHAnsi" w:cs="Tahoma"/>
          <w:lang w:val="ro-RO"/>
        </w:rPr>
        <w:tab/>
      </w:r>
    </w:p>
    <w:p w:rsidR="00A82DE1" w:rsidRPr="00017DC3" w:rsidRDefault="00017DC3" w:rsidP="00017DC3">
      <w:pPr>
        <w:tabs>
          <w:tab w:val="left" w:pos="6510"/>
        </w:tabs>
        <w:jc w:val="both"/>
        <w:rPr>
          <w:rFonts w:asciiTheme="majorHAnsi" w:hAnsiTheme="majorHAnsi" w:cs="Tahoma"/>
          <w:lang w:val="ro-RO"/>
        </w:rPr>
      </w:pPr>
      <w:r w:rsidRPr="00E5562E">
        <w:rPr>
          <w:rFonts w:asciiTheme="majorHAnsi" w:hAnsiTheme="majorHAnsi" w:cs="Tahoma"/>
          <w:lang w:val="ro-RO"/>
        </w:rPr>
        <w:t>* Aceasta declarație va fi atașată obligatoriu la dosarul Cererii de finanțare.</w:t>
      </w:r>
      <w:bookmarkStart w:id="0" w:name="_GoBack"/>
      <w:bookmarkEnd w:id="0"/>
    </w:p>
    <w:sectPr w:rsidR="00A82DE1" w:rsidRPr="00017DC3" w:rsidSect="00A82DE1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97" w:rsidRDefault="007E0097" w:rsidP="00A82DE1">
      <w:pPr>
        <w:spacing w:after="0" w:line="240" w:lineRule="auto"/>
      </w:pPr>
      <w:r>
        <w:separator/>
      </w:r>
    </w:p>
  </w:endnote>
  <w:endnote w:type="continuationSeparator" w:id="0">
    <w:p w:rsidR="007E0097" w:rsidRDefault="007E0097" w:rsidP="00A8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97" w:rsidRDefault="007E0097" w:rsidP="00A82DE1">
      <w:pPr>
        <w:spacing w:after="0" w:line="240" w:lineRule="auto"/>
      </w:pPr>
      <w:r>
        <w:separator/>
      </w:r>
    </w:p>
  </w:footnote>
  <w:footnote w:type="continuationSeparator" w:id="0">
    <w:p w:rsidR="007E0097" w:rsidRDefault="007E0097" w:rsidP="00A8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00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E1" w:rsidRPr="00564ADE" w:rsidRDefault="00267D0B" w:rsidP="00564ADE">
    <w:pPr>
      <w:pStyle w:val="Header"/>
      <w:tabs>
        <w:tab w:val="left" w:pos="6648"/>
      </w:tabs>
      <w:spacing w:line="240" w:lineRule="auto"/>
      <w:jc w:val="center"/>
      <w:rPr>
        <w:rFonts w:ascii="Arial" w:hAnsi="Arial" w:cs="Arial"/>
        <w:b/>
        <w:i/>
        <w:sz w:val="16"/>
        <w:szCs w:val="16"/>
        <w:lang w:val="ro-RO"/>
      </w:rPr>
    </w:pPr>
    <w:r w:rsidRPr="00564AD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1392555</wp:posOffset>
          </wp:positionH>
          <wp:positionV relativeFrom="page">
            <wp:posOffset>251460</wp:posOffset>
          </wp:positionV>
          <wp:extent cx="1007745" cy="746760"/>
          <wp:effectExtent l="19050" t="0" r="190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D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265430</wp:posOffset>
          </wp:positionH>
          <wp:positionV relativeFrom="page">
            <wp:posOffset>350520</wp:posOffset>
          </wp:positionV>
          <wp:extent cx="953770" cy="922020"/>
          <wp:effectExtent l="1905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77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D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6225540</wp:posOffset>
          </wp:positionH>
          <wp:positionV relativeFrom="page">
            <wp:posOffset>350520</wp:posOffset>
          </wp:positionV>
          <wp:extent cx="1063625" cy="922020"/>
          <wp:effectExtent l="19050" t="0" r="3175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62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DE">
      <w:rPr>
        <w:rFonts w:ascii="Arial" w:hAnsi="Arial" w:cs="Arial"/>
        <w:b/>
        <w:i/>
        <w:sz w:val="16"/>
        <w:szCs w:val="16"/>
        <w:lang w:val="en-GB"/>
      </w:rPr>
      <w:t>ASOCIA</w:t>
    </w:r>
    <w:r w:rsidRPr="00564ADE">
      <w:rPr>
        <w:rFonts w:ascii="Arial" w:hAnsi="Arial" w:cs="Arial"/>
        <w:b/>
        <w:i/>
        <w:sz w:val="16"/>
        <w:szCs w:val="16"/>
        <w:lang w:val="ro-RO"/>
      </w:rPr>
      <w:t>ȚIA</w:t>
    </w:r>
  </w:p>
  <w:p w:rsidR="00A82DE1" w:rsidRPr="00564ADE" w:rsidRDefault="00267D0B" w:rsidP="00564ADE">
    <w:pPr>
      <w:pStyle w:val="Header"/>
      <w:spacing w:line="240" w:lineRule="auto"/>
      <w:jc w:val="center"/>
      <w:rPr>
        <w:rFonts w:ascii="Arial" w:hAnsi="Arial" w:cs="Arial"/>
        <w:b/>
        <w:i/>
        <w:sz w:val="16"/>
        <w:szCs w:val="16"/>
        <w:lang w:val="ro-RO"/>
      </w:rPr>
    </w:pPr>
    <w:r w:rsidRPr="00564ADE">
      <w:rPr>
        <w:rFonts w:ascii="Arial" w:hAnsi="Arial" w:cs="Arial"/>
        <w:b/>
        <w:i/>
        <w:sz w:val="16"/>
        <w:szCs w:val="16"/>
        <w:lang w:val="ro-RO"/>
      </w:rPr>
      <w:t>GAL TARA BEIUSULUI</w:t>
    </w:r>
  </w:p>
  <w:p w:rsidR="00A82DE1" w:rsidRPr="00564ADE" w:rsidRDefault="00267D0B" w:rsidP="00564ADE">
    <w:pPr>
      <w:pStyle w:val="Header"/>
      <w:spacing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564ADE">
      <w:rPr>
        <w:rFonts w:ascii="Arial" w:hAnsi="Arial" w:cs="Arial"/>
        <w:sz w:val="16"/>
        <w:szCs w:val="16"/>
        <w:lang w:val="ro-RO"/>
      </w:rPr>
      <w:t xml:space="preserve">Sediu: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  <w:lang w:val="ro-RO"/>
      </w:rPr>
      <w:t>Sat Remetea, Com. Remetea, nr.334</w:t>
    </w:r>
    <w:r w:rsidRPr="00564ADE">
      <w:rPr>
        <w:rFonts w:ascii="Arial" w:hAnsi="Arial" w:cs="Arial"/>
        <w:sz w:val="16"/>
        <w:szCs w:val="16"/>
        <w:lang w:val="ro-RO"/>
      </w:rPr>
      <w:t>, județ Bihor, România</w:t>
    </w:r>
  </w:p>
  <w:p w:rsidR="00A82DE1" w:rsidRPr="00564ADE" w:rsidRDefault="00267D0B" w:rsidP="00564ADE">
    <w:pPr>
      <w:pStyle w:val="Header"/>
      <w:spacing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564ADE">
      <w:rPr>
        <w:rFonts w:ascii="Arial" w:hAnsi="Arial" w:cs="Arial"/>
        <w:sz w:val="16"/>
        <w:szCs w:val="16"/>
        <w:lang w:val="ro-RO"/>
      </w:rPr>
      <w:t xml:space="preserve">Nr. înreg. în registrul asociațiilor și fundațiilor: nr.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  <w:lang w:val="ro-RO"/>
      </w:rPr>
      <w:t>20/30.12.2014</w:t>
    </w:r>
    <w:r w:rsidRPr="00564ADE">
      <w:rPr>
        <w:rFonts w:ascii="Arial" w:hAnsi="Arial" w:cs="Arial"/>
        <w:sz w:val="16"/>
        <w:szCs w:val="16"/>
        <w:lang w:val="ro-RO"/>
      </w:rPr>
      <w:t>, Judecătoria Beius</w:t>
    </w:r>
  </w:p>
  <w:p w:rsidR="00A82DE1" w:rsidRPr="00564ADE" w:rsidRDefault="00267D0B" w:rsidP="00564ADE">
    <w:pPr>
      <w:pStyle w:val="Header"/>
      <w:spacing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564ADE">
      <w:rPr>
        <w:rFonts w:ascii="Arial" w:hAnsi="Arial" w:cs="Arial"/>
        <w:sz w:val="16"/>
        <w:szCs w:val="16"/>
        <w:lang w:val="ro-RO"/>
      </w:rPr>
      <w:t xml:space="preserve">C.Î.F.: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  <w:lang w:val="ro-RO"/>
      </w:rPr>
      <w:t>33989473</w:t>
    </w:r>
    <w:r w:rsidRPr="00564ADE">
      <w:rPr>
        <w:rFonts w:ascii="Arial" w:hAnsi="Arial" w:cs="Arial"/>
        <w:sz w:val="16"/>
        <w:szCs w:val="16"/>
        <w:lang w:val="ro-RO"/>
      </w:rPr>
      <w:t xml:space="preserve">, TEL.: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</w:rPr>
      <w:t>0721394345</w:t>
    </w:r>
    <w:r w:rsidRPr="00564ADE">
      <w:rPr>
        <w:rFonts w:ascii="Arial" w:hAnsi="Arial" w:cs="Arial"/>
        <w:sz w:val="16"/>
        <w:szCs w:val="16"/>
        <w:lang w:val="ro-RO"/>
      </w:rPr>
      <w:t xml:space="preserve">, e-mail: </w:t>
    </w:r>
    <w:r w:rsidRPr="00564ADE">
      <w:rPr>
        <w:rFonts w:ascii="Arial" w:hAnsi="Arial" w:cs="Arial"/>
        <w:color w:val="000000"/>
        <w:sz w:val="16"/>
        <w:szCs w:val="16"/>
        <w:shd w:val="clear" w:color="auto" w:fill="FFFFFF"/>
      </w:rPr>
      <w:t>gal.tarabeiusului@yahoo.com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2AB"/>
    <w:multiLevelType w:val="hybridMultilevel"/>
    <w:tmpl w:val="E16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18C"/>
    <w:multiLevelType w:val="multilevel"/>
    <w:tmpl w:val="1AEE4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944"/>
    <w:multiLevelType w:val="multilevel"/>
    <w:tmpl w:val="25DF094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1113"/>
    <w:multiLevelType w:val="multilevel"/>
    <w:tmpl w:val="29B711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77"/>
    <w:rsid w:val="000120B6"/>
    <w:rsid w:val="00017DC3"/>
    <w:rsid w:val="00034390"/>
    <w:rsid w:val="0003487F"/>
    <w:rsid w:val="00036166"/>
    <w:rsid w:val="00055031"/>
    <w:rsid w:val="00070ECE"/>
    <w:rsid w:val="00087586"/>
    <w:rsid w:val="00091AAF"/>
    <w:rsid w:val="000A7B8F"/>
    <w:rsid w:val="000C7CA0"/>
    <w:rsid w:val="000D149A"/>
    <w:rsid w:val="000D5D9F"/>
    <w:rsid w:val="000F764A"/>
    <w:rsid w:val="00134784"/>
    <w:rsid w:val="00134CD8"/>
    <w:rsid w:val="001B5BDA"/>
    <w:rsid w:val="001E46EC"/>
    <w:rsid w:val="001E613A"/>
    <w:rsid w:val="002375A1"/>
    <w:rsid w:val="002474E8"/>
    <w:rsid w:val="0025636A"/>
    <w:rsid w:val="00267D0B"/>
    <w:rsid w:val="00273077"/>
    <w:rsid w:val="002871F6"/>
    <w:rsid w:val="002876B7"/>
    <w:rsid w:val="00297B49"/>
    <w:rsid w:val="002C3210"/>
    <w:rsid w:val="002C3634"/>
    <w:rsid w:val="002E2215"/>
    <w:rsid w:val="00326EB3"/>
    <w:rsid w:val="003C3E71"/>
    <w:rsid w:val="003E68D4"/>
    <w:rsid w:val="004179A9"/>
    <w:rsid w:val="004339F1"/>
    <w:rsid w:val="00446907"/>
    <w:rsid w:val="004524DE"/>
    <w:rsid w:val="004560B6"/>
    <w:rsid w:val="00472739"/>
    <w:rsid w:val="0049137F"/>
    <w:rsid w:val="004B332F"/>
    <w:rsid w:val="004C5467"/>
    <w:rsid w:val="00545217"/>
    <w:rsid w:val="00562711"/>
    <w:rsid w:val="00563FDD"/>
    <w:rsid w:val="00564ADE"/>
    <w:rsid w:val="00593F08"/>
    <w:rsid w:val="005C2EC2"/>
    <w:rsid w:val="005D179A"/>
    <w:rsid w:val="005D6D68"/>
    <w:rsid w:val="00633755"/>
    <w:rsid w:val="00633C79"/>
    <w:rsid w:val="006618E7"/>
    <w:rsid w:val="00680A2B"/>
    <w:rsid w:val="00690496"/>
    <w:rsid w:val="00693663"/>
    <w:rsid w:val="006A394E"/>
    <w:rsid w:val="006A7F29"/>
    <w:rsid w:val="006C5BC2"/>
    <w:rsid w:val="006E1F95"/>
    <w:rsid w:val="00710427"/>
    <w:rsid w:val="00784086"/>
    <w:rsid w:val="007956E5"/>
    <w:rsid w:val="007E0097"/>
    <w:rsid w:val="007E2355"/>
    <w:rsid w:val="007F6846"/>
    <w:rsid w:val="00803F58"/>
    <w:rsid w:val="00872E29"/>
    <w:rsid w:val="008755C4"/>
    <w:rsid w:val="00891ED2"/>
    <w:rsid w:val="00892745"/>
    <w:rsid w:val="00897A7F"/>
    <w:rsid w:val="008F2ADD"/>
    <w:rsid w:val="008F67AE"/>
    <w:rsid w:val="009328C2"/>
    <w:rsid w:val="009549F2"/>
    <w:rsid w:val="00967F83"/>
    <w:rsid w:val="00987840"/>
    <w:rsid w:val="009A135D"/>
    <w:rsid w:val="009B6557"/>
    <w:rsid w:val="009F3B83"/>
    <w:rsid w:val="00A0647F"/>
    <w:rsid w:val="00A11C4A"/>
    <w:rsid w:val="00A42DBD"/>
    <w:rsid w:val="00A8270E"/>
    <w:rsid w:val="00A82DE1"/>
    <w:rsid w:val="00A860C6"/>
    <w:rsid w:val="00A916EE"/>
    <w:rsid w:val="00AD44DE"/>
    <w:rsid w:val="00AE223C"/>
    <w:rsid w:val="00AF57C9"/>
    <w:rsid w:val="00AF64BF"/>
    <w:rsid w:val="00B714CA"/>
    <w:rsid w:val="00B7253D"/>
    <w:rsid w:val="00BA0813"/>
    <w:rsid w:val="00BA538E"/>
    <w:rsid w:val="00C11290"/>
    <w:rsid w:val="00C229DA"/>
    <w:rsid w:val="00C46F39"/>
    <w:rsid w:val="00C65DDC"/>
    <w:rsid w:val="00CD4F00"/>
    <w:rsid w:val="00D0049C"/>
    <w:rsid w:val="00D1107E"/>
    <w:rsid w:val="00D25F40"/>
    <w:rsid w:val="00D57346"/>
    <w:rsid w:val="00E0048C"/>
    <w:rsid w:val="00E05C62"/>
    <w:rsid w:val="00E06C3C"/>
    <w:rsid w:val="00E23187"/>
    <w:rsid w:val="00E50C26"/>
    <w:rsid w:val="00E63E22"/>
    <w:rsid w:val="00E9592B"/>
    <w:rsid w:val="00E97C84"/>
    <w:rsid w:val="00EA5993"/>
    <w:rsid w:val="00EA5F32"/>
    <w:rsid w:val="00EC263F"/>
    <w:rsid w:val="00ED5AAB"/>
    <w:rsid w:val="00EF60B7"/>
    <w:rsid w:val="00EF730B"/>
    <w:rsid w:val="00F24E8C"/>
    <w:rsid w:val="00F321E9"/>
    <w:rsid w:val="00F51BF5"/>
    <w:rsid w:val="00F537BF"/>
    <w:rsid w:val="00F578BD"/>
    <w:rsid w:val="00F76481"/>
    <w:rsid w:val="00F84D30"/>
    <w:rsid w:val="00FD38BB"/>
    <w:rsid w:val="00FE5012"/>
    <w:rsid w:val="10823DCB"/>
    <w:rsid w:val="1134639B"/>
    <w:rsid w:val="28100A6E"/>
    <w:rsid w:val="4143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E1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64ADE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82D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rsid w:val="00A82DE1"/>
    <w:pPr>
      <w:jc w:val="both"/>
    </w:pPr>
    <w:rPr>
      <w:sz w:val="2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qFormat/>
    <w:rsid w:val="00A82DE1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A82DE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A82DE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82DE1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A82DE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82DE1"/>
  </w:style>
  <w:style w:type="character" w:customStyle="1" w:styleId="FooterChar">
    <w:name w:val="Footer Char"/>
    <w:basedOn w:val="DefaultParagraphFont"/>
    <w:link w:val="Footer"/>
    <w:uiPriority w:val="99"/>
    <w:qFormat/>
    <w:rsid w:val="00A82DE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2DE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82DE1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A82DE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564AD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pt1">
    <w:name w:val="tpt1"/>
    <w:basedOn w:val="DefaultParagraphFont"/>
    <w:rsid w:val="00564ADE"/>
  </w:style>
  <w:style w:type="paragraph" w:styleId="ListParagraph">
    <w:name w:val="List Paragraph"/>
    <w:basedOn w:val="Normal"/>
    <w:uiPriority w:val="34"/>
    <w:qFormat/>
    <w:rsid w:val="00564AD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rsid w:val="00564ADE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1">
    <w:name w:val="li1"/>
    <w:rsid w:val="00EA5F32"/>
    <w:rPr>
      <w:b/>
      <w:bCs/>
      <w:color w:val="8F0000"/>
    </w:rPr>
  </w:style>
  <w:style w:type="character" w:styleId="FootnoteReference">
    <w:name w:val="footnote reference"/>
    <w:semiHidden/>
    <w:rsid w:val="00EA5F32"/>
    <w:rPr>
      <w:vertAlign w:val="superscript"/>
    </w:rPr>
  </w:style>
  <w:style w:type="character" w:customStyle="1" w:styleId="tpa1">
    <w:name w:val="tpa1"/>
    <w:basedOn w:val="DefaultParagraphFont"/>
    <w:rsid w:val="00EA5F32"/>
  </w:style>
  <w:style w:type="character" w:customStyle="1" w:styleId="tli1">
    <w:name w:val="tli1"/>
    <w:basedOn w:val="DefaultParagraphFont"/>
    <w:rsid w:val="00EA5F32"/>
  </w:style>
  <w:style w:type="paragraph" w:styleId="FootnoteText">
    <w:name w:val="footnote text"/>
    <w:basedOn w:val="Normal"/>
    <w:link w:val="FootnoteTextChar"/>
    <w:semiHidden/>
    <w:rsid w:val="00EA5F32"/>
    <w:pPr>
      <w:spacing w:after="0" w:line="240" w:lineRule="auto"/>
    </w:pPr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A5F32"/>
    <w:rPr>
      <w:rFonts w:ascii="Times New Roman" w:eastAsia="Times New Roman" w:hAnsi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E68A3-4C61-4CC9-BB95-B710CAFC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Lenovo</cp:lastModifiedBy>
  <cp:revision>2</cp:revision>
  <cp:lastPrinted>2018-04-24T19:15:00Z</cp:lastPrinted>
  <dcterms:created xsi:type="dcterms:W3CDTF">2018-08-03T01:42:00Z</dcterms:created>
  <dcterms:modified xsi:type="dcterms:W3CDTF">2018-08-03T01:42:00Z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